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96" w:rsidRPr="006421D9" w:rsidRDefault="00BA5666" w:rsidP="0088029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300470" cy="8657590"/>
            <wp:effectExtent l="254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00470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80296" w:rsidRPr="006421D9">
        <w:rPr>
          <w:b/>
        </w:rPr>
        <w:lastRenderedPageBreak/>
        <w:t>Муниципальное бюджетное общеобразовательное учреждение</w:t>
      </w:r>
    </w:p>
    <w:p w:rsidR="00880296" w:rsidRPr="006421D9" w:rsidRDefault="00880296" w:rsidP="00880296">
      <w:pPr>
        <w:jc w:val="center"/>
        <w:rPr>
          <w:b/>
        </w:rPr>
      </w:pPr>
      <w:r w:rsidRPr="006421D9">
        <w:rPr>
          <w:b/>
        </w:rPr>
        <w:t>«</w:t>
      </w:r>
      <w:r w:rsidR="00B61B12">
        <w:rPr>
          <w:b/>
        </w:rPr>
        <w:t>Марковская средня</w:t>
      </w:r>
      <w:r w:rsidRPr="006421D9">
        <w:rPr>
          <w:b/>
        </w:rPr>
        <w:t>я общеобразовательная школа»</w:t>
      </w:r>
    </w:p>
    <w:tbl>
      <w:tblPr>
        <w:tblpPr w:leftFromText="180" w:rightFromText="180" w:vertAnchor="text" w:horzAnchor="margin" w:tblpY="42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8"/>
        <w:gridCol w:w="4830"/>
        <w:gridCol w:w="5147"/>
      </w:tblGrid>
      <w:tr w:rsidR="001A2A74" w:rsidRPr="006421D9" w:rsidTr="00D91983"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74" w:rsidRPr="006421D9" w:rsidRDefault="001A2A74" w:rsidP="001A2A74">
            <w:pPr>
              <w:jc w:val="center"/>
              <w:rPr>
                <w:b/>
                <w:lang w:eastAsia="en-US"/>
              </w:rPr>
            </w:pP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r w:rsidRPr="006421D9">
              <w:rPr>
                <w:b/>
              </w:rPr>
              <w:t>Рассмотрено</w:t>
            </w:r>
            <w:r>
              <w:rPr>
                <w:b/>
              </w:rPr>
              <w:t xml:space="preserve"> и принято</w:t>
            </w:r>
            <w:r w:rsidRPr="006421D9">
              <w:rPr>
                <w:b/>
              </w:rPr>
              <w:t xml:space="preserve"> на </w:t>
            </w:r>
            <w:r>
              <w:rPr>
                <w:b/>
              </w:rPr>
              <w:t>педагогическом совете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r>
              <w:rPr>
                <w:b/>
              </w:rPr>
              <w:t>протокол № 1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» </w:t>
            </w:r>
            <w:r>
              <w:rPr>
                <w:b/>
              </w:rPr>
              <w:t>августа</w:t>
            </w:r>
            <w:r w:rsidRPr="006421D9">
              <w:rPr>
                <w:b/>
              </w:rPr>
              <w:t xml:space="preserve"> 20</w:t>
            </w:r>
            <w:r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r w:rsidRPr="006421D9">
              <w:rPr>
                <w:b/>
              </w:rPr>
              <w:t>_______________(подпись)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</w:p>
          <w:p w:rsidR="001A2A74" w:rsidRPr="006421D9" w:rsidRDefault="001A2A74" w:rsidP="001A2A74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74" w:rsidRPr="006421D9" w:rsidRDefault="001A2A74" w:rsidP="001A2A74">
            <w:pPr>
              <w:jc w:val="center"/>
              <w:rPr>
                <w:b/>
                <w:lang w:eastAsia="en-US"/>
              </w:rPr>
            </w:pPr>
          </w:p>
          <w:p w:rsidR="001A2A74" w:rsidRPr="006421D9" w:rsidRDefault="001A2A74" w:rsidP="00D10C5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A74" w:rsidRPr="006421D9" w:rsidRDefault="001A2A74" w:rsidP="001A2A74">
            <w:pPr>
              <w:jc w:val="center"/>
              <w:rPr>
                <w:b/>
                <w:lang w:eastAsia="en-US"/>
              </w:rPr>
            </w:pP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Утверждено 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r w:rsidRPr="006421D9">
              <w:rPr>
                <w:b/>
              </w:rPr>
              <w:t>Директор школы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proofErr w:type="gramStart"/>
            <w:r w:rsidRPr="006421D9">
              <w:rPr>
                <w:b/>
              </w:rPr>
              <w:t xml:space="preserve">«  </w:t>
            </w:r>
            <w:proofErr w:type="gramEnd"/>
            <w:r w:rsidRPr="006421D9">
              <w:rPr>
                <w:b/>
              </w:rPr>
              <w:t xml:space="preserve">  » августа 20</w:t>
            </w:r>
            <w:r>
              <w:rPr>
                <w:b/>
              </w:rPr>
              <w:t>24</w:t>
            </w:r>
            <w:r w:rsidRPr="006421D9">
              <w:rPr>
                <w:b/>
              </w:rPr>
              <w:t xml:space="preserve"> г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r w:rsidRPr="006421D9">
              <w:rPr>
                <w:b/>
              </w:rPr>
              <w:t xml:space="preserve">Приказ № 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</w:p>
          <w:p w:rsidR="001A2A74" w:rsidRPr="006421D9" w:rsidRDefault="001A2A74" w:rsidP="001A2A74">
            <w:pPr>
              <w:jc w:val="center"/>
              <w:rPr>
                <w:b/>
              </w:rPr>
            </w:pPr>
            <w:r>
              <w:rPr>
                <w:b/>
              </w:rPr>
              <w:t>Марчук Н. В</w:t>
            </w:r>
            <w:r w:rsidRPr="006421D9">
              <w:rPr>
                <w:b/>
              </w:rPr>
              <w:t>.________(подпись)</w:t>
            </w:r>
          </w:p>
          <w:p w:rsidR="001A2A74" w:rsidRPr="006421D9" w:rsidRDefault="001A2A74" w:rsidP="001A2A74">
            <w:pPr>
              <w:jc w:val="center"/>
              <w:rPr>
                <w:b/>
              </w:rPr>
            </w:pPr>
          </w:p>
          <w:p w:rsidR="001A2A74" w:rsidRPr="006421D9" w:rsidRDefault="001A2A74" w:rsidP="001A2A74">
            <w:pPr>
              <w:jc w:val="center"/>
              <w:rPr>
                <w:b/>
              </w:rPr>
            </w:pPr>
          </w:p>
          <w:p w:rsidR="001A2A74" w:rsidRPr="006421D9" w:rsidRDefault="001A2A74" w:rsidP="001A2A74">
            <w:pPr>
              <w:jc w:val="center"/>
              <w:rPr>
                <w:b/>
                <w:lang w:eastAsia="en-US"/>
              </w:rPr>
            </w:pPr>
          </w:p>
        </w:tc>
      </w:tr>
      <w:tr w:rsidR="00880296" w:rsidRPr="006421D9" w:rsidTr="00D91983">
        <w:tc>
          <w:tcPr>
            <w:tcW w:w="14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880296" w:rsidRDefault="00B61B12" w:rsidP="00D91983">
            <w:pPr>
              <w:jc w:val="center"/>
              <w:rPr>
                <w:b/>
              </w:rPr>
            </w:pPr>
            <w:r>
              <w:rPr>
                <w:b/>
              </w:rPr>
              <w:t>Внеурочная деятельность по информатике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035FBC">
              <w:rPr>
                <w:b/>
              </w:rPr>
              <w:t xml:space="preserve">Программирование на </w:t>
            </w:r>
            <w:proofErr w:type="gramStart"/>
            <w:r w:rsidR="00035FBC">
              <w:rPr>
                <w:b/>
                <w:lang w:val="en-US"/>
              </w:rPr>
              <w:t>Python</w:t>
            </w:r>
            <w:r w:rsidR="004030F0">
              <w:rPr>
                <w:b/>
              </w:rPr>
              <w:t xml:space="preserve"> </w:t>
            </w:r>
            <w:r>
              <w:rPr>
                <w:b/>
              </w:rPr>
              <w:t>»</w:t>
            </w:r>
            <w:proofErr w:type="gramEnd"/>
          </w:p>
          <w:p w:rsidR="00880296" w:rsidRPr="006421D9" w:rsidRDefault="00035FBC" w:rsidP="00D91983">
            <w:pPr>
              <w:jc w:val="center"/>
              <w:rPr>
                <w:b/>
              </w:rPr>
            </w:pPr>
            <w:r w:rsidRPr="00035FBC">
              <w:rPr>
                <w:b/>
              </w:rPr>
              <w:t>7 - 9</w:t>
            </w:r>
            <w:r w:rsidR="00880296" w:rsidRPr="006421D9">
              <w:rPr>
                <w:b/>
              </w:rPr>
              <w:t xml:space="preserve"> класс</w:t>
            </w:r>
            <w:r w:rsidR="00B61B12">
              <w:rPr>
                <w:b/>
              </w:rPr>
              <w:t>ы</w:t>
            </w:r>
            <w:r w:rsidR="00880296" w:rsidRPr="006421D9">
              <w:rPr>
                <w:b/>
              </w:rPr>
              <w:t>.</w:t>
            </w:r>
          </w:p>
          <w:p w:rsidR="00880296" w:rsidRPr="006421D9" w:rsidRDefault="004030F0" w:rsidP="00D9198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B61B12">
              <w:rPr>
                <w:b/>
              </w:rPr>
              <w:t>24</w:t>
            </w:r>
            <w:r w:rsidR="00880296" w:rsidRPr="006421D9">
              <w:rPr>
                <w:b/>
              </w:rPr>
              <w:t>-202</w:t>
            </w:r>
            <w:r w:rsidR="00B61B12">
              <w:rPr>
                <w:b/>
              </w:rPr>
              <w:t>5</w:t>
            </w:r>
            <w:r w:rsidR="00880296" w:rsidRPr="006421D9">
              <w:rPr>
                <w:b/>
              </w:rPr>
              <w:t xml:space="preserve"> учебный год</w:t>
            </w: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Default="00880296" w:rsidP="00D91983">
            <w:pPr>
              <w:jc w:val="center"/>
              <w:rPr>
                <w:b/>
              </w:rPr>
            </w:pPr>
          </w:p>
          <w:p w:rsidR="00B61B12" w:rsidRPr="006421D9" w:rsidRDefault="00B61B12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  <w:rPr>
                <w:b/>
              </w:rPr>
            </w:pPr>
          </w:p>
          <w:p w:rsidR="00880296" w:rsidRPr="006421D9" w:rsidRDefault="00880296" w:rsidP="00D91983">
            <w:pPr>
              <w:jc w:val="center"/>
            </w:pP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>Учитель информатики и физики</w:t>
            </w:r>
          </w:p>
          <w:p w:rsidR="00880296" w:rsidRPr="006421D9" w:rsidRDefault="00880296" w:rsidP="00D91983">
            <w:pPr>
              <w:jc w:val="right"/>
              <w:rPr>
                <w:b/>
              </w:rPr>
            </w:pPr>
            <w:r w:rsidRPr="006421D9">
              <w:rPr>
                <w:b/>
              </w:rPr>
              <w:t xml:space="preserve"> Маркова Елена Валерьевна</w:t>
            </w:r>
          </w:p>
          <w:p w:rsidR="00880296" w:rsidRPr="006421D9" w:rsidRDefault="00880296" w:rsidP="00D91983">
            <w:pPr>
              <w:jc w:val="center"/>
              <w:rPr>
                <w:lang w:eastAsia="en-US"/>
              </w:rPr>
            </w:pPr>
            <w:r w:rsidRPr="006421D9">
              <w:rPr>
                <w:b/>
              </w:rPr>
              <w:t>г. Чайковский</w:t>
            </w:r>
          </w:p>
        </w:tc>
      </w:tr>
    </w:tbl>
    <w:p w:rsidR="00880296" w:rsidRPr="00880296" w:rsidRDefault="00880296" w:rsidP="0077517F">
      <w:pPr>
        <w:shd w:val="clear" w:color="auto" w:fill="FFFFFF"/>
        <w:ind w:left="933"/>
        <w:jc w:val="center"/>
        <w:rPr>
          <w:b/>
          <w:color w:val="000000"/>
        </w:rPr>
      </w:pPr>
    </w:p>
    <w:p w:rsidR="00DB0358" w:rsidRPr="00E42FF6" w:rsidRDefault="00DB0358" w:rsidP="0077517F">
      <w:pPr>
        <w:shd w:val="clear" w:color="auto" w:fill="FFFFFF"/>
        <w:ind w:left="933"/>
        <w:jc w:val="center"/>
        <w:rPr>
          <w:b/>
          <w:color w:val="000000"/>
        </w:rPr>
      </w:pPr>
      <w:r w:rsidRPr="00E42FF6">
        <w:rPr>
          <w:b/>
          <w:color w:val="000000"/>
        </w:rPr>
        <w:lastRenderedPageBreak/>
        <w:t>Пояснительная записка</w:t>
      </w:r>
    </w:p>
    <w:p w:rsidR="00B61B12" w:rsidRDefault="00B61B12" w:rsidP="00B61B12">
      <w:pPr>
        <w:ind w:firstLine="708"/>
        <w:jc w:val="both"/>
      </w:pPr>
      <w:r>
        <w:t xml:space="preserve">На базе центра «Точка роста» обеспечивается реализация образовательных программ технологической направленности,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«Информатика». Образовательная программа позволяет интегрировать реализуемые подходы, структуру и содержание при организации обучения информатики в 5–9 классах, выстроенном на базе любого из доступных учебно-методических комплексов (УМК). Использование оборудования «Точка роста» при реализации данной ОП позволяет создать условия: </w:t>
      </w:r>
    </w:p>
    <w:p w:rsidR="00B61B12" w:rsidRDefault="00B61B12" w:rsidP="00B61B12">
      <w:pPr>
        <w:ind w:firstLine="708"/>
        <w:jc w:val="both"/>
      </w:pPr>
      <w:r>
        <w:t xml:space="preserve">• для расширения содержания школьного образования по информатике; </w:t>
      </w:r>
    </w:p>
    <w:p w:rsidR="00B61B12" w:rsidRDefault="00B61B12" w:rsidP="00B61B12">
      <w:pPr>
        <w:ind w:firstLine="708"/>
        <w:jc w:val="both"/>
      </w:pPr>
      <w:r>
        <w:t xml:space="preserve">• для повышения познавательной активности обучающихся в технической области; </w:t>
      </w:r>
    </w:p>
    <w:p w:rsidR="00B61B12" w:rsidRDefault="00B61B12" w:rsidP="00B61B12">
      <w:pPr>
        <w:ind w:firstLine="708"/>
        <w:jc w:val="both"/>
      </w:pPr>
      <w:r>
        <w:t xml:space="preserve">• для развития личности ребёнка в процессе обучения информатики, его способностей, формирования и удовлетворения социально значимых интересов и потребностей; </w:t>
      </w:r>
    </w:p>
    <w:p w:rsidR="00B61B12" w:rsidRDefault="00B61B12" w:rsidP="00B61B12">
      <w:pPr>
        <w:ind w:firstLine="708"/>
        <w:jc w:val="both"/>
        <w:rPr>
          <w:b/>
          <w:bCs/>
          <w:u w:val="single"/>
        </w:rPr>
      </w:pPr>
      <w:r>
        <w:t>• 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1F6E3A" w:rsidRPr="00E42FF6" w:rsidRDefault="001F6E3A" w:rsidP="0077517F">
      <w:pPr>
        <w:jc w:val="both"/>
      </w:pPr>
      <w:r w:rsidRPr="00E42FF6">
        <w:rPr>
          <w:b/>
          <w:bCs/>
          <w:u w:val="single"/>
        </w:rPr>
        <w:t xml:space="preserve">Цели элективного курса: </w:t>
      </w:r>
    </w:p>
    <w:p w:rsidR="00DA7C65" w:rsidRPr="00E42FF6" w:rsidRDefault="001F6E3A" w:rsidP="0077517F">
      <w:pPr>
        <w:numPr>
          <w:ilvl w:val="0"/>
          <w:numId w:val="10"/>
        </w:numPr>
        <w:jc w:val="both"/>
      </w:pPr>
      <w:r w:rsidRPr="00E42FF6">
        <w:t xml:space="preserve">развитие познавательных интересов, интеллектуальных и творческих способностей в процессе </w:t>
      </w:r>
      <w:r w:rsidR="00B61B12">
        <w:t xml:space="preserve">изучения среды </w:t>
      </w:r>
      <w:r w:rsidR="00B61B12">
        <w:rPr>
          <w:lang w:val="en-US"/>
        </w:rPr>
        <w:t>Scratch</w:t>
      </w:r>
      <w:r w:rsidRPr="00E42FF6">
        <w:t xml:space="preserve"> и самостоятельного приобретения новых знаний;</w:t>
      </w:r>
    </w:p>
    <w:p w:rsidR="001F6E3A" w:rsidRPr="00E42FF6" w:rsidRDefault="001F6E3A" w:rsidP="0077517F">
      <w:pPr>
        <w:numPr>
          <w:ilvl w:val="0"/>
          <w:numId w:val="10"/>
        </w:numPr>
        <w:jc w:val="both"/>
      </w:pPr>
      <w:r w:rsidRPr="00E42FF6">
        <w:t>совершенствование полученных в основном курсе знаний и умений;</w:t>
      </w:r>
    </w:p>
    <w:p w:rsidR="00B61B12" w:rsidRPr="00B61B12" w:rsidRDefault="001F6E3A" w:rsidP="0055260F">
      <w:pPr>
        <w:numPr>
          <w:ilvl w:val="0"/>
          <w:numId w:val="10"/>
        </w:numPr>
        <w:jc w:val="both"/>
        <w:outlineLvl w:val="3"/>
        <w:rPr>
          <w:b/>
          <w:bCs/>
        </w:rPr>
      </w:pPr>
      <w:r w:rsidRPr="00E42FF6">
        <w:t xml:space="preserve">применять знания по </w:t>
      </w:r>
      <w:r w:rsidR="00B61B12">
        <w:t>информатике</w:t>
      </w:r>
      <w:r w:rsidRPr="00E42FF6">
        <w:t xml:space="preserve"> </w:t>
      </w:r>
      <w:r w:rsidR="00B61B12">
        <w:t>в межпредметных областях</w:t>
      </w:r>
      <w:r w:rsidRPr="00E42FF6">
        <w:t xml:space="preserve"> </w:t>
      </w:r>
    </w:p>
    <w:p w:rsidR="001F6E3A" w:rsidRPr="00B61B12" w:rsidRDefault="001F6E3A" w:rsidP="00B61B12">
      <w:pPr>
        <w:jc w:val="both"/>
        <w:outlineLvl w:val="3"/>
        <w:rPr>
          <w:b/>
          <w:bCs/>
        </w:rPr>
      </w:pPr>
      <w:r w:rsidRPr="00B61B12">
        <w:rPr>
          <w:b/>
          <w:bCs/>
          <w:u w:val="single"/>
        </w:rPr>
        <w:t>Задачи курса:</w:t>
      </w:r>
    </w:p>
    <w:p w:rsidR="001F6E3A" w:rsidRPr="00E42FF6" w:rsidRDefault="001F6E3A" w:rsidP="0077517F">
      <w:pPr>
        <w:numPr>
          <w:ilvl w:val="0"/>
          <w:numId w:val="12"/>
        </w:numPr>
        <w:jc w:val="both"/>
        <w:outlineLvl w:val="3"/>
        <w:rPr>
          <w:bCs/>
        </w:rPr>
      </w:pPr>
      <w:r w:rsidRPr="00E42FF6">
        <w:rPr>
          <w:bCs/>
        </w:rPr>
        <w:t>углуб</w:t>
      </w:r>
      <w:r w:rsidR="0077517F">
        <w:rPr>
          <w:bCs/>
        </w:rPr>
        <w:t>ить</w:t>
      </w:r>
      <w:r w:rsidRPr="00E42FF6">
        <w:rPr>
          <w:bCs/>
        </w:rPr>
        <w:t xml:space="preserve"> и систематиз</w:t>
      </w:r>
      <w:r w:rsidR="0077517F">
        <w:rPr>
          <w:bCs/>
        </w:rPr>
        <w:t>ировать</w:t>
      </w:r>
      <w:r w:rsidRPr="00E42FF6">
        <w:rPr>
          <w:bCs/>
        </w:rPr>
        <w:t xml:space="preserve"> знани</w:t>
      </w:r>
      <w:r w:rsidR="0077517F">
        <w:rPr>
          <w:bCs/>
        </w:rPr>
        <w:t>я</w:t>
      </w:r>
      <w:r w:rsidRPr="00E42FF6">
        <w:rPr>
          <w:bCs/>
        </w:rPr>
        <w:t xml:space="preserve"> </w:t>
      </w:r>
      <w:r w:rsidR="00B61B12">
        <w:rPr>
          <w:bCs/>
        </w:rPr>
        <w:t>учащихся</w:t>
      </w:r>
      <w:r w:rsidRPr="00E42FF6">
        <w:rPr>
          <w:bCs/>
        </w:rPr>
        <w:t>;</w:t>
      </w:r>
    </w:p>
    <w:p w:rsidR="001F6E3A" w:rsidRDefault="0077517F" w:rsidP="0077517F">
      <w:pPr>
        <w:numPr>
          <w:ilvl w:val="0"/>
          <w:numId w:val="12"/>
        </w:numPr>
        <w:jc w:val="both"/>
        <w:outlineLvl w:val="3"/>
        <w:rPr>
          <w:bCs/>
        </w:rPr>
      </w:pPr>
      <w:r>
        <w:rPr>
          <w:bCs/>
        </w:rPr>
        <w:t>усвоить</w:t>
      </w:r>
      <w:r w:rsidR="001F6E3A" w:rsidRPr="00E42FF6">
        <w:rPr>
          <w:bCs/>
        </w:rPr>
        <w:t xml:space="preserve"> общи</w:t>
      </w:r>
      <w:r>
        <w:rPr>
          <w:bCs/>
        </w:rPr>
        <w:t>е</w:t>
      </w:r>
      <w:r w:rsidR="001F6E3A" w:rsidRPr="00E42FF6">
        <w:rPr>
          <w:bCs/>
        </w:rPr>
        <w:t xml:space="preserve"> алгоритм</w:t>
      </w:r>
      <w:r>
        <w:rPr>
          <w:bCs/>
        </w:rPr>
        <w:t>ы</w:t>
      </w:r>
      <w:r w:rsidR="001F6E3A" w:rsidRPr="00E42FF6">
        <w:rPr>
          <w:bCs/>
        </w:rPr>
        <w:t xml:space="preserve"> </w:t>
      </w:r>
      <w:r w:rsidR="00B61B12">
        <w:rPr>
          <w:bCs/>
        </w:rPr>
        <w:t>среды</w:t>
      </w:r>
      <w:r w:rsidR="00555770">
        <w:rPr>
          <w:bCs/>
        </w:rPr>
        <w:t>.</w:t>
      </w:r>
    </w:p>
    <w:p w:rsidR="00555770" w:rsidRDefault="00555770" w:rsidP="00555770">
      <w:pPr>
        <w:jc w:val="both"/>
        <w:outlineLvl w:val="3"/>
        <w:rPr>
          <w:bCs/>
        </w:rPr>
      </w:pPr>
    </w:p>
    <w:p w:rsidR="008A7BE3" w:rsidRDefault="00555770" w:rsidP="008A7BE3">
      <w:pPr>
        <w:jc w:val="center"/>
        <w:outlineLvl w:val="3"/>
        <w:rPr>
          <w:b/>
          <w:bCs/>
          <w:u w:val="single"/>
        </w:rPr>
      </w:pPr>
      <w:r w:rsidRPr="00EF6668">
        <w:rPr>
          <w:b/>
          <w:bCs/>
          <w:u w:val="single"/>
        </w:rPr>
        <w:t>Планир</w:t>
      </w:r>
      <w:r w:rsidR="008A7BE3">
        <w:rPr>
          <w:b/>
          <w:bCs/>
          <w:u w:val="single"/>
        </w:rPr>
        <w:t>уемые результаты:</w:t>
      </w:r>
    </w:p>
    <w:p w:rsidR="00035FBC" w:rsidRPr="00EA1081" w:rsidRDefault="00035FBC" w:rsidP="00035FBC">
      <w:pPr>
        <w:jc w:val="both"/>
        <w:outlineLvl w:val="3"/>
        <w:rPr>
          <w:b/>
          <w:i/>
          <w:u w:val="single"/>
        </w:rPr>
      </w:pPr>
      <w:r w:rsidRPr="00EA1081">
        <w:rPr>
          <w:b/>
          <w:i/>
          <w:u w:val="single"/>
        </w:rPr>
        <w:t xml:space="preserve">Личностные: </w:t>
      </w:r>
    </w:p>
    <w:p w:rsidR="00035FBC" w:rsidRDefault="00035FBC" w:rsidP="00035FBC">
      <w:pPr>
        <w:jc w:val="both"/>
        <w:outlineLvl w:val="3"/>
      </w:pPr>
      <w:r>
        <w:t xml:space="preserve">— формирование умения самостоятельной деятельности; </w:t>
      </w:r>
    </w:p>
    <w:p w:rsidR="00035FBC" w:rsidRDefault="00035FBC" w:rsidP="00035FBC">
      <w:pPr>
        <w:jc w:val="both"/>
        <w:outlineLvl w:val="3"/>
      </w:pPr>
      <w:r>
        <w:t xml:space="preserve">— формирование умения работать в команде; </w:t>
      </w:r>
    </w:p>
    <w:p w:rsidR="00035FBC" w:rsidRDefault="00035FBC" w:rsidP="00035FBC">
      <w:pPr>
        <w:jc w:val="both"/>
        <w:outlineLvl w:val="3"/>
      </w:pPr>
      <w:r>
        <w:t xml:space="preserve">— формирование коммуникативных навыков; </w:t>
      </w:r>
    </w:p>
    <w:p w:rsidR="00035FBC" w:rsidRDefault="00035FBC" w:rsidP="00035FBC">
      <w:pPr>
        <w:jc w:val="both"/>
        <w:outlineLvl w:val="3"/>
      </w:pPr>
      <w:r>
        <w:t xml:space="preserve">— формирование навыков анализа и самоанализа; </w:t>
      </w:r>
    </w:p>
    <w:p w:rsidR="00035FBC" w:rsidRDefault="00035FBC" w:rsidP="00035FBC">
      <w:pPr>
        <w:jc w:val="both"/>
        <w:outlineLvl w:val="3"/>
      </w:pPr>
      <w:r>
        <w:t xml:space="preserve">— формирование целеустремлённости и усидчивости в процессе творческой, исследовательской работы и учебной деятельности. </w:t>
      </w:r>
    </w:p>
    <w:p w:rsidR="00EA1081" w:rsidRPr="00EA1081" w:rsidRDefault="00035FBC" w:rsidP="00035FBC">
      <w:pPr>
        <w:jc w:val="both"/>
        <w:outlineLvl w:val="3"/>
        <w:rPr>
          <w:b/>
          <w:i/>
          <w:u w:val="single"/>
        </w:rPr>
      </w:pPr>
      <w:r w:rsidRPr="00EA1081">
        <w:rPr>
          <w:b/>
          <w:i/>
          <w:u w:val="single"/>
        </w:rPr>
        <w:t xml:space="preserve">Предметные: </w:t>
      </w:r>
    </w:p>
    <w:p w:rsidR="00EA1081" w:rsidRDefault="00035FBC" w:rsidP="00035FBC">
      <w:pPr>
        <w:jc w:val="both"/>
        <w:outlineLvl w:val="3"/>
      </w:pPr>
      <w:r>
        <w:t xml:space="preserve">— формирование понятий «алгоритм», «программа»; </w:t>
      </w:r>
    </w:p>
    <w:p w:rsidR="00EA1081" w:rsidRDefault="00035FBC" w:rsidP="00035FBC">
      <w:pPr>
        <w:jc w:val="both"/>
        <w:outlineLvl w:val="3"/>
      </w:pPr>
      <w:r>
        <w:t xml:space="preserve">— формирование понятий об основных конструкциях языка программирования </w:t>
      </w:r>
      <w:proofErr w:type="spellStart"/>
      <w:r>
        <w:t>Python</w:t>
      </w:r>
      <w:proofErr w:type="spellEnd"/>
      <w:r>
        <w:t xml:space="preserve">: оператор ветвления </w:t>
      </w:r>
      <w:proofErr w:type="spellStart"/>
      <w:r>
        <w:t>if</w:t>
      </w:r>
      <w:proofErr w:type="spellEnd"/>
      <w:r>
        <w:t xml:space="preserve">, операторы цикла </w:t>
      </w:r>
      <w:proofErr w:type="spellStart"/>
      <w:r>
        <w:t>while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, вспомогательных алгоритмов; </w:t>
      </w:r>
    </w:p>
    <w:p w:rsidR="00EA1081" w:rsidRDefault="00035FBC" w:rsidP="00035FBC">
      <w:pPr>
        <w:jc w:val="both"/>
        <w:outlineLvl w:val="3"/>
      </w:pPr>
      <w:r>
        <w:t xml:space="preserve">— формирование понятий о структурах данных языка программирования </w:t>
      </w:r>
      <w:proofErr w:type="spellStart"/>
      <w:r>
        <w:t>Python</w:t>
      </w:r>
      <w:proofErr w:type="spellEnd"/>
      <w:r>
        <w:t xml:space="preserve">; </w:t>
      </w:r>
    </w:p>
    <w:p w:rsidR="00EA1081" w:rsidRDefault="00035FBC" w:rsidP="00035FBC">
      <w:pPr>
        <w:jc w:val="both"/>
        <w:outlineLvl w:val="3"/>
      </w:pPr>
      <w:r>
        <w:t xml:space="preserve">— формирование основных приёмов составления программ в программировании на языке программирования </w:t>
      </w:r>
      <w:proofErr w:type="spellStart"/>
      <w:r>
        <w:t>Python</w:t>
      </w:r>
      <w:proofErr w:type="spellEnd"/>
      <w:r>
        <w:t xml:space="preserve">; </w:t>
      </w:r>
    </w:p>
    <w:p w:rsidR="00EA1081" w:rsidRDefault="00035FBC" w:rsidP="00035FBC">
      <w:pPr>
        <w:jc w:val="both"/>
        <w:outlineLvl w:val="3"/>
      </w:pPr>
      <w:r>
        <w:t xml:space="preserve">— формирование алгоритмического и логического стилей мышления. </w:t>
      </w:r>
    </w:p>
    <w:p w:rsidR="00EA1081" w:rsidRPr="00EA1081" w:rsidRDefault="00035FBC" w:rsidP="00035FBC">
      <w:pPr>
        <w:jc w:val="both"/>
        <w:outlineLvl w:val="3"/>
        <w:rPr>
          <w:b/>
          <w:i/>
          <w:u w:val="single"/>
        </w:rPr>
      </w:pPr>
      <w:proofErr w:type="spellStart"/>
      <w:r w:rsidRPr="00EA1081">
        <w:rPr>
          <w:b/>
          <w:i/>
          <w:u w:val="single"/>
        </w:rPr>
        <w:t>Метапредметные</w:t>
      </w:r>
      <w:proofErr w:type="spellEnd"/>
      <w:r w:rsidRPr="00EA1081">
        <w:rPr>
          <w:b/>
          <w:i/>
          <w:u w:val="single"/>
        </w:rPr>
        <w:t xml:space="preserve">: </w:t>
      </w:r>
    </w:p>
    <w:p w:rsidR="00EA1081" w:rsidRDefault="00035FBC" w:rsidP="00035FBC">
      <w:pPr>
        <w:jc w:val="both"/>
        <w:outlineLvl w:val="3"/>
      </w:pPr>
      <w:r>
        <w:lastRenderedPageBreak/>
        <w:t xml:space="preserve">— формирование умения ориентировки в системе знаний; </w:t>
      </w:r>
    </w:p>
    <w:p w:rsidR="00EA1081" w:rsidRDefault="00035FBC" w:rsidP="00035FBC">
      <w:pPr>
        <w:jc w:val="both"/>
        <w:outlineLvl w:val="3"/>
      </w:pPr>
      <w:r>
        <w:t xml:space="preserve">— формирование умения выбора наиболее эффективных способов решения задач на компьютере в зависимости от конкретных условий; </w:t>
      </w:r>
    </w:p>
    <w:p w:rsidR="00EA1081" w:rsidRPr="00EA1081" w:rsidRDefault="00035FBC" w:rsidP="00035FBC">
      <w:pPr>
        <w:jc w:val="both"/>
        <w:outlineLvl w:val="3"/>
      </w:pPr>
      <w:r>
        <w:t>— формирование приёмов проектной деятельности, включая умения видеть проблему, формулировать тему и цель проекта, составлять план своей деятельности, осуществлять действия по реализации плана, результат своей деятельности соотносить с целью, классифицировать, наблюдать, проводить эксперименты, делать выводы и заключения, доказывать, защищать свои идеи, оценивать результаты своей работы</w:t>
      </w:r>
      <w:proofErr w:type="gramStart"/>
      <w:r>
        <w:t xml:space="preserve">; </w:t>
      </w:r>
      <w:r w:rsidR="00EA1081" w:rsidRPr="00EA1081">
        <w:t>.</w:t>
      </w:r>
      <w:proofErr w:type="gramEnd"/>
    </w:p>
    <w:p w:rsidR="00EA1081" w:rsidRDefault="00035FBC" w:rsidP="00035FBC">
      <w:pPr>
        <w:jc w:val="both"/>
        <w:outlineLvl w:val="3"/>
      </w:pPr>
      <w:r>
        <w:t xml:space="preserve">— формирование умения распределения времени; </w:t>
      </w:r>
    </w:p>
    <w:p w:rsidR="00EA1081" w:rsidRDefault="00035FBC" w:rsidP="00035FBC">
      <w:pPr>
        <w:jc w:val="both"/>
        <w:outlineLvl w:val="3"/>
      </w:pPr>
      <w:r>
        <w:t xml:space="preserve">— формирование умений успешной </w:t>
      </w:r>
      <w:proofErr w:type="spellStart"/>
      <w:r>
        <w:t>самопрезентации</w:t>
      </w:r>
      <w:proofErr w:type="spellEnd"/>
      <w:r>
        <w:t xml:space="preserve">. </w:t>
      </w:r>
    </w:p>
    <w:p w:rsidR="00EA1081" w:rsidRPr="00EA1081" w:rsidRDefault="00035FBC" w:rsidP="00EA1081">
      <w:pPr>
        <w:jc w:val="center"/>
        <w:outlineLvl w:val="3"/>
        <w:rPr>
          <w:b/>
        </w:rPr>
      </w:pPr>
      <w:r w:rsidRPr="00EA1081">
        <w:rPr>
          <w:b/>
        </w:rPr>
        <w:t>Формы контроля</w:t>
      </w:r>
    </w:p>
    <w:p w:rsidR="00035FBC" w:rsidRDefault="00035FBC" w:rsidP="00EA1081">
      <w:pPr>
        <w:ind w:firstLine="708"/>
        <w:jc w:val="both"/>
        <w:outlineLvl w:val="3"/>
        <w:rPr>
          <w:b/>
          <w:bCs/>
          <w:u w:val="single"/>
        </w:rPr>
      </w:pPr>
      <w:r>
        <w:t xml:space="preserve">Во время проведения курса предполагается текущий, промежуточный и итоговый контроль. Текущий контроль осуществляется регулярно во время проведения каждого лабораторного занятия, заключается в ответе учащихся на контрольные вопросы, демонстрации полученных скриптов в среде </w:t>
      </w:r>
      <w:proofErr w:type="spellStart"/>
      <w:r>
        <w:t>Scratch</w:t>
      </w:r>
      <w:proofErr w:type="spellEnd"/>
      <w:r>
        <w:t>, фронтальных опросов учителем. Также в тематическом планировании предполагаются две промежуточные контрольные работы.</w:t>
      </w:r>
    </w:p>
    <w:p w:rsidR="005851F0" w:rsidRPr="00E42FF6" w:rsidRDefault="00F321C1" w:rsidP="004030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42FF6">
        <w:rPr>
          <w:rFonts w:ascii="Times New Roman" w:hAnsi="Times New Roman" w:cs="Times New Roman"/>
          <w:i w:val="0"/>
          <w:sz w:val="24"/>
          <w:szCs w:val="24"/>
        </w:rPr>
        <w:t>Календарно – тематическое планирование</w:t>
      </w:r>
    </w:p>
    <w:tbl>
      <w:tblPr>
        <w:tblStyle w:val="a5"/>
        <w:tblW w:w="14709" w:type="dxa"/>
        <w:tblLayout w:type="fixed"/>
        <w:tblLook w:val="01E0" w:firstRow="1" w:lastRow="1" w:firstColumn="1" w:lastColumn="1" w:noHBand="0" w:noVBand="0"/>
      </w:tblPr>
      <w:tblGrid>
        <w:gridCol w:w="648"/>
        <w:gridCol w:w="10659"/>
        <w:gridCol w:w="1984"/>
        <w:gridCol w:w="1418"/>
      </w:tblGrid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337649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left="-108"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 xml:space="preserve">Дата </w:t>
            </w: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A1081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8427A">
              <w:rPr>
                <w:sz w:val="24"/>
                <w:szCs w:val="24"/>
              </w:rPr>
              <w:t xml:space="preserve">Первые программы на языке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 xml:space="preserve">, основные операторы/ Написание простых программ на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 xml:space="preserve">, знакомство с операторами присвоения, ввода/вывода данных, разработка программ, реализующих линейные алгоритмы на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A1081" w:rsidP="00EA1081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08427A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8427A">
              <w:rPr>
                <w:sz w:val="24"/>
                <w:szCs w:val="24"/>
              </w:rPr>
              <w:t xml:space="preserve">Условный оператор </w:t>
            </w:r>
            <w:proofErr w:type="spellStart"/>
            <w:r w:rsidRPr="0008427A">
              <w:rPr>
                <w:sz w:val="24"/>
                <w:szCs w:val="24"/>
              </w:rPr>
              <w:t>if</w:t>
            </w:r>
            <w:proofErr w:type="spellEnd"/>
            <w:r w:rsidRPr="0008427A">
              <w:rPr>
                <w:sz w:val="24"/>
                <w:szCs w:val="24"/>
              </w:rPr>
              <w:t xml:space="preserve">. Формат оператора ветвления </w:t>
            </w:r>
            <w:proofErr w:type="spellStart"/>
            <w:r w:rsidRPr="0008427A">
              <w:rPr>
                <w:sz w:val="24"/>
                <w:szCs w:val="24"/>
              </w:rPr>
              <w:t>if</w:t>
            </w:r>
            <w:proofErr w:type="spellEnd"/>
            <w:r w:rsidRPr="0008427A">
              <w:rPr>
                <w:sz w:val="24"/>
                <w:szCs w:val="24"/>
              </w:rPr>
              <w:t xml:space="preserve"> на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>, разработка программ, реализующих условные алгоритмы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A1081" w:rsidP="005B5DA3">
            <w:pPr>
              <w:pStyle w:val="a4"/>
              <w:spacing w:line="240" w:lineRule="auto"/>
              <w:ind w:hanging="44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8427A">
              <w:rPr>
                <w:sz w:val="24"/>
                <w:szCs w:val="24"/>
              </w:rPr>
              <w:t xml:space="preserve">Циклы в языке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 xml:space="preserve">. Формат оператора ветвления цикла с предусловием </w:t>
            </w:r>
            <w:proofErr w:type="spellStart"/>
            <w:r w:rsidRPr="0008427A">
              <w:rPr>
                <w:sz w:val="24"/>
                <w:szCs w:val="24"/>
              </w:rPr>
              <w:t>while</w:t>
            </w:r>
            <w:proofErr w:type="spellEnd"/>
            <w:r w:rsidRPr="0008427A">
              <w:rPr>
                <w:sz w:val="24"/>
                <w:szCs w:val="24"/>
              </w:rPr>
              <w:t xml:space="preserve">, оператором цикла с параметром for на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>, разработка программ, циклические алгоритмы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8427A">
              <w:rPr>
                <w:sz w:val="24"/>
                <w:szCs w:val="24"/>
              </w:rPr>
              <w:t xml:space="preserve">Списки в языке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 xml:space="preserve">. Понятие «список» в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 xml:space="preserve">, создание списка, различные способы задания списка, вывод элементов списка на экран, основные функции по работе со списками в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A1081" w:rsidP="00EA1081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8427A">
              <w:rPr>
                <w:sz w:val="24"/>
                <w:szCs w:val="24"/>
              </w:rPr>
              <w:t xml:space="preserve">Работа со строками в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 xml:space="preserve">. Понятие «строка» в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  <w:r w:rsidRPr="0008427A">
              <w:rPr>
                <w:sz w:val="24"/>
                <w:szCs w:val="24"/>
              </w:rPr>
              <w:t xml:space="preserve">, различные способы задания строк, основные функции по работе со строками в языке программирования </w:t>
            </w:r>
            <w:proofErr w:type="spellStart"/>
            <w:r w:rsidRPr="0008427A">
              <w:rPr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08427A" w:rsidP="005B5DA3">
            <w:pPr>
              <w:pStyle w:val="3"/>
              <w:spacing w:before="0" w:after="0"/>
              <w:jc w:val="left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427A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Работа над индивидуальными проектами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A1081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8427A">
              <w:rPr>
                <w:sz w:val="24"/>
                <w:szCs w:val="24"/>
              </w:rPr>
              <w:t>Итоги. Защита индивидуальных или групповых проектов, подведение итогов курса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E34415" w:rsidRPr="0008427A" w:rsidTr="00E42FF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08427A" w:rsidP="00E03680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08427A">
              <w:rPr>
                <w:sz w:val="24"/>
                <w:szCs w:val="24"/>
              </w:rPr>
              <w:t>Резервное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415" w:rsidRPr="0008427A" w:rsidRDefault="00555770" w:rsidP="005B5DA3">
            <w:pPr>
              <w:pStyle w:val="a4"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08427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15" w:rsidRPr="0008427A" w:rsidRDefault="00E34415" w:rsidP="005B5DA3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55770" w:rsidRDefault="00555770" w:rsidP="00E42FF6">
      <w:pPr>
        <w:jc w:val="both"/>
        <w:rPr>
          <w:b/>
          <w:bCs/>
          <w:color w:val="000000"/>
          <w:shd w:val="clear" w:color="auto" w:fill="FFFFFF"/>
        </w:rPr>
      </w:pPr>
    </w:p>
    <w:p w:rsidR="00EF6668" w:rsidRPr="00EF6668" w:rsidRDefault="00EF6668" w:rsidP="00EF6668">
      <w:pPr>
        <w:jc w:val="both"/>
        <w:rPr>
          <w:b/>
        </w:rPr>
      </w:pPr>
      <w:r w:rsidRPr="00EF6668">
        <w:rPr>
          <w:b/>
        </w:rPr>
        <w:t xml:space="preserve">Дидактические материалы </w:t>
      </w:r>
    </w:p>
    <w:p w:rsidR="0008427A" w:rsidRDefault="0008427A" w:rsidP="0008427A">
      <w:pPr>
        <w:jc w:val="both"/>
      </w:pPr>
      <w:r>
        <w:t xml:space="preserve">1. </w:t>
      </w:r>
      <w:proofErr w:type="spellStart"/>
      <w:r>
        <w:t>Python</w:t>
      </w:r>
      <w:proofErr w:type="spellEnd"/>
      <w:r>
        <w:t xml:space="preserve"> для начинающих 2021 – уроки, задачи и тесты https://pythonru.com/ </w:t>
      </w:r>
      <w:proofErr w:type="spellStart"/>
      <w:r>
        <w:t>uroki</w:t>
      </w:r>
      <w:proofErr w:type="spellEnd"/>
      <w:r>
        <w:t>/</w:t>
      </w:r>
      <w:proofErr w:type="spellStart"/>
      <w:r>
        <w:t>python-dlja-nachinajushhih</w:t>
      </w:r>
      <w:proofErr w:type="spellEnd"/>
      <w:r>
        <w:t xml:space="preserve"> </w:t>
      </w:r>
    </w:p>
    <w:p w:rsidR="0008427A" w:rsidRPr="001A2A74" w:rsidRDefault="0008427A" w:rsidP="0008427A">
      <w:pPr>
        <w:jc w:val="both"/>
        <w:rPr>
          <w:lang w:val="en-US"/>
        </w:rPr>
      </w:pPr>
      <w:r w:rsidRPr="001A2A74">
        <w:rPr>
          <w:lang w:val="en-US"/>
        </w:rPr>
        <w:t xml:space="preserve">2. </w:t>
      </w:r>
      <w:r w:rsidRPr="0008427A">
        <w:rPr>
          <w:lang w:val="en-US"/>
        </w:rPr>
        <w:t>Python</w:t>
      </w:r>
      <w:r w:rsidRPr="001A2A74">
        <w:rPr>
          <w:lang w:val="en-US"/>
        </w:rPr>
        <w:t>/</w:t>
      </w:r>
      <w:r>
        <w:t>Учебник</w:t>
      </w:r>
      <w:r w:rsidRPr="001A2A74">
        <w:rPr>
          <w:lang w:val="en-US"/>
        </w:rPr>
        <w:t xml:space="preserve"> </w:t>
      </w:r>
      <w:r w:rsidRPr="0008427A">
        <w:rPr>
          <w:lang w:val="en-US"/>
        </w:rPr>
        <w:t>Python</w:t>
      </w:r>
      <w:r w:rsidRPr="001A2A74">
        <w:rPr>
          <w:lang w:val="en-US"/>
        </w:rPr>
        <w:t xml:space="preserve"> </w:t>
      </w:r>
    </w:p>
    <w:p w:rsidR="0008427A" w:rsidRPr="001A2A74" w:rsidRDefault="0008427A" w:rsidP="0008427A">
      <w:pPr>
        <w:jc w:val="both"/>
        <w:rPr>
          <w:lang w:val="en-US"/>
        </w:rPr>
      </w:pPr>
      <w:r w:rsidRPr="001A2A74">
        <w:rPr>
          <w:lang w:val="en-US"/>
        </w:rPr>
        <w:t xml:space="preserve">3. </w:t>
      </w:r>
      <w:r w:rsidRPr="0008427A">
        <w:rPr>
          <w:lang w:val="en-US"/>
        </w:rPr>
        <w:t>https</w:t>
      </w:r>
      <w:r w:rsidRPr="001A2A74">
        <w:rPr>
          <w:lang w:val="en-US"/>
        </w:rPr>
        <w:t>://</w:t>
      </w:r>
      <w:r w:rsidRPr="0008427A">
        <w:rPr>
          <w:lang w:val="en-US"/>
        </w:rPr>
        <w:t>ru</w:t>
      </w:r>
      <w:r w:rsidRPr="001A2A74">
        <w:rPr>
          <w:lang w:val="en-US"/>
        </w:rPr>
        <w:t>.</w:t>
      </w:r>
      <w:r w:rsidRPr="0008427A">
        <w:rPr>
          <w:lang w:val="en-US"/>
        </w:rPr>
        <w:t>wikibooks</w:t>
      </w:r>
      <w:r w:rsidRPr="001A2A74">
        <w:rPr>
          <w:lang w:val="en-US"/>
        </w:rPr>
        <w:t>.</w:t>
      </w:r>
      <w:r w:rsidRPr="0008427A">
        <w:rPr>
          <w:lang w:val="en-US"/>
        </w:rPr>
        <w:t>org</w:t>
      </w:r>
      <w:r w:rsidRPr="001A2A74">
        <w:rPr>
          <w:lang w:val="en-US"/>
        </w:rPr>
        <w:t>/</w:t>
      </w:r>
      <w:r w:rsidRPr="0008427A">
        <w:rPr>
          <w:lang w:val="en-US"/>
        </w:rPr>
        <w:t>wiki</w:t>
      </w:r>
      <w:r w:rsidRPr="001A2A74">
        <w:rPr>
          <w:lang w:val="en-US"/>
        </w:rPr>
        <w:t xml:space="preserve">/ </w:t>
      </w:r>
      <w:r w:rsidRPr="0008427A">
        <w:rPr>
          <w:lang w:val="en-US"/>
        </w:rPr>
        <w:t>Python</w:t>
      </w:r>
      <w:r w:rsidRPr="001A2A74">
        <w:rPr>
          <w:lang w:val="en-US"/>
        </w:rPr>
        <w:t>/%</w:t>
      </w:r>
      <w:r w:rsidRPr="0008427A">
        <w:rPr>
          <w:lang w:val="en-US"/>
        </w:rPr>
        <w:t>D</w:t>
      </w:r>
      <w:r w:rsidRPr="001A2A74">
        <w:rPr>
          <w:lang w:val="en-US"/>
        </w:rPr>
        <w:t>0%</w:t>
      </w:r>
      <w:r w:rsidRPr="0008427A">
        <w:rPr>
          <w:lang w:val="en-US"/>
        </w:rPr>
        <w:t>A</w:t>
      </w:r>
      <w:r w:rsidRPr="001A2A74">
        <w:rPr>
          <w:lang w:val="en-US"/>
        </w:rPr>
        <w:t>3%</w:t>
      </w:r>
      <w:r w:rsidRPr="0008427A">
        <w:rPr>
          <w:lang w:val="en-US"/>
        </w:rPr>
        <w:t>D</w:t>
      </w:r>
      <w:r w:rsidRPr="001A2A74">
        <w:rPr>
          <w:lang w:val="en-US"/>
        </w:rPr>
        <w:t>1 %87%</w:t>
      </w:r>
      <w:r w:rsidRPr="0008427A">
        <w:rPr>
          <w:lang w:val="en-US"/>
        </w:rPr>
        <w:t>D</w:t>
      </w:r>
      <w:r w:rsidRPr="001A2A74">
        <w:rPr>
          <w:lang w:val="en-US"/>
        </w:rPr>
        <w:t>0%</w:t>
      </w:r>
      <w:r w:rsidRPr="0008427A">
        <w:rPr>
          <w:lang w:val="en-US"/>
        </w:rPr>
        <w:t>B</w:t>
      </w:r>
      <w:r w:rsidRPr="001A2A74">
        <w:rPr>
          <w:lang w:val="en-US"/>
        </w:rPr>
        <w:t>5%</w:t>
      </w:r>
      <w:r w:rsidRPr="0008427A">
        <w:rPr>
          <w:lang w:val="en-US"/>
        </w:rPr>
        <w:t>D</w:t>
      </w:r>
      <w:r w:rsidRPr="001A2A74">
        <w:rPr>
          <w:lang w:val="en-US"/>
        </w:rPr>
        <w:t>0%</w:t>
      </w:r>
      <w:r w:rsidRPr="0008427A">
        <w:rPr>
          <w:lang w:val="en-US"/>
        </w:rPr>
        <w:t>B</w:t>
      </w:r>
      <w:r w:rsidRPr="001A2A74">
        <w:rPr>
          <w:lang w:val="en-US"/>
        </w:rPr>
        <w:t>1%</w:t>
      </w:r>
      <w:r w:rsidRPr="0008427A">
        <w:rPr>
          <w:lang w:val="en-US"/>
        </w:rPr>
        <w:t>D</w:t>
      </w:r>
      <w:r w:rsidRPr="001A2A74">
        <w:rPr>
          <w:lang w:val="en-US"/>
        </w:rPr>
        <w:t>0%</w:t>
      </w:r>
      <w:r w:rsidRPr="0008427A">
        <w:rPr>
          <w:lang w:val="en-US"/>
        </w:rPr>
        <w:t>BD</w:t>
      </w:r>
      <w:r w:rsidRPr="001A2A74">
        <w:rPr>
          <w:lang w:val="en-US"/>
        </w:rPr>
        <w:t>%</w:t>
      </w:r>
      <w:r w:rsidRPr="0008427A">
        <w:rPr>
          <w:lang w:val="en-US"/>
        </w:rPr>
        <w:t>D</w:t>
      </w:r>
      <w:r w:rsidRPr="001A2A74">
        <w:rPr>
          <w:lang w:val="en-US"/>
        </w:rPr>
        <w:t>0%</w:t>
      </w:r>
      <w:r w:rsidRPr="0008427A">
        <w:rPr>
          <w:lang w:val="en-US"/>
        </w:rPr>
        <w:t>B</w:t>
      </w:r>
      <w:r w:rsidRPr="001A2A74">
        <w:rPr>
          <w:lang w:val="en-US"/>
        </w:rPr>
        <w:t>8%</w:t>
      </w:r>
      <w:r w:rsidRPr="0008427A">
        <w:rPr>
          <w:lang w:val="en-US"/>
        </w:rPr>
        <w:t>D</w:t>
      </w:r>
      <w:r w:rsidRPr="001A2A74">
        <w:rPr>
          <w:lang w:val="en-US"/>
        </w:rPr>
        <w:t>0%</w:t>
      </w:r>
      <w:r w:rsidRPr="0008427A">
        <w:rPr>
          <w:lang w:val="en-US"/>
        </w:rPr>
        <w:t>BA</w:t>
      </w:r>
      <w:r w:rsidRPr="001A2A74">
        <w:rPr>
          <w:lang w:val="en-US"/>
        </w:rPr>
        <w:t>_</w:t>
      </w:r>
      <w:r w:rsidRPr="0008427A">
        <w:rPr>
          <w:lang w:val="en-US"/>
        </w:rPr>
        <w:t>Python</w:t>
      </w:r>
      <w:r w:rsidRPr="001A2A74">
        <w:rPr>
          <w:lang w:val="en-US"/>
        </w:rPr>
        <w:t xml:space="preserve">_3.1 </w:t>
      </w:r>
    </w:p>
    <w:p w:rsidR="0008427A" w:rsidRDefault="0008427A" w:rsidP="0008427A">
      <w:pPr>
        <w:jc w:val="both"/>
      </w:pPr>
      <w:r w:rsidRPr="0008427A">
        <w:lastRenderedPageBreak/>
        <w:t xml:space="preserve">4. </w:t>
      </w:r>
      <w:proofErr w:type="spellStart"/>
      <w:r>
        <w:t>Босова</w:t>
      </w:r>
      <w:proofErr w:type="spellEnd"/>
      <w:r>
        <w:t xml:space="preserve"> Л. Л. Информатика. 8 класс: учебник. – М.: БИНОМ. Лаборатория знаний, 2016. – 176 с. </w:t>
      </w:r>
    </w:p>
    <w:p w:rsidR="0008427A" w:rsidRDefault="0008427A" w:rsidP="0008427A">
      <w:pPr>
        <w:jc w:val="both"/>
      </w:pPr>
      <w:r>
        <w:t xml:space="preserve">5. </w:t>
      </w:r>
      <w:proofErr w:type="spellStart"/>
      <w:r>
        <w:t>Буйначев</w:t>
      </w:r>
      <w:proofErr w:type="spellEnd"/>
      <w:r>
        <w:t xml:space="preserve"> С. К. Основы программирования на языке </w:t>
      </w:r>
      <w:proofErr w:type="spellStart"/>
      <w:r>
        <w:t>Python</w:t>
      </w:r>
      <w:proofErr w:type="spellEnd"/>
      <w:r>
        <w:t xml:space="preserve">: учеб. пособие. – Екатеринбург: Изд-во Урал. ун-та, 2014. – 91 с. </w:t>
      </w:r>
    </w:p>
    <w:p w:rsidR="0008427A" w:rsidRDefault="0008427A" w:rsidP="0008427A">
      <w:pPr>
        <w:jc w:val="both"/>
      </w:pPr>
      <w:r>
        <w:t xml:space="preserve">6. </w:t>
      </w:r>
      <w:proofErr w:type="spellStart"/>
      <w:r>
        <w:t>Бхаргава</w:t>
      </w:r>
      <w:proofErr w:type="spellEnd"/>
      <w:r>
        <w:t xml:space="preserve"> А. </w:t>
      </w:r>
      <w:proofErr w:type="spellStart"/>
      <w:r>
        <w:t>Грокаем</w:t>
      </w:r>
      <w:proofErr w:type="spellEnd"/>
      <w:r>
        <w:t xml:space="preserve"> алгоритмы. Иллюстрированное пособие для программистов и любопытствующих. – СПб.: Питер, 2017. – 288 с. </w:t>
      </w:r>
    </w:p>
    <w:p w:rsidR="0008427A" w:rsidRDefault="0008427A" w:rsidP="0008427A">
      <w:pPr>
        <w:jc w:val="both"/>
      </w:pPr>
      <w:r>
        <w:t xml:space="preserve">7. Бэрри П. Изучаем программирование на </w:t>
      </w:r>
      <w:proofErr w:type="spellStart"/>
      <w:r>
        <w:t>Python</w:t>
      </w:r>
      <w:proofErr w:type="spellEnd"/>
      <w:r>
        <w:t xml:space="preserve">. – М., 2017. – 624 с. </w:t>
      </w:r>
    </w:p>
    <w:p w:rsidR="0008427A" w:rsidRDefault="0008427A" w:rsidP="0008427A">
      <w:pPr>
        <w:jc w:val="both"/>
      </w:pPr>
      <w:r>
        <w:t xml:space="preserve">8. </w:t>
      </w:r>
      <w:proofErr w:type="spellStart"/>
      <w:r>
        <w:t>Гэддис</w:t>
      </w:r>
      <w:proofErr w:type="spellEnd"/>
      <w:r>
        <w:t xml:space="preserve"> Т. Начинаем программировать на </w:t>
      </w:r>
      <w:proofErr w:type="spellStart"/>
      <w:r>
        <w:t>Python</w:t>
      </w:r>
      <w:proofErr w:type="spellEnd"/>
      <w:r>
        <w:t xml:space="preserve"> / Пер. с англ. – 4-е изд. – СПб.: БХВ-Петербург, 2019. – 768 с. </w:t>
      </w:r>
    </w:p>
    <w:p w:rsidR="0008427A" w:rsidRDefault="0008427A" w:rsidP="0008427A">
      <w:pPr>
        <w:jc w:val="both"/>
      </w:pPr>
      <w:r>
        <w:t xml:space="preserve">9. Мюллер Дж. </w:t>
      </w:r>
      <w:proofErr w:type="spellStart"/>
      <w:r>
        <w:t>Python</w:t>
      </w:r>
      <w:proofErr w:type="spellEnd"/>
      <w:r>
        <w:t xml:space="preserve"> для чайников. – СПб.: Диалектика, 2019. – 416 с. </w:t>
      </w:r>
    </w:p>
    <w:p w:rsidR="0008427A" w:rsidRDefault="0008427A" w:rsidP="0008427A">
      <w:pPr>
        <w:jc w:val="both"/>
      </w:pPr>
      <w:r>
        <w:t xml:space="preserve">10. Практический </w:t>
      </w:r>
      <w:proofErr w:type="spellStart"/>
      <w:r>
        <w:t>Python</w:t>
      </w:r>
      <w:proofErr w:type="spellEnd"/>
      <w:r>
        <w:t xml:space="preserve"> 3 для начинающих https://pythonworld.ru/samouchitelpython. </w:t>
      </w:r>
    </w:p>
    <w:p w:rsidR="00FE1278" w:rsidRPr="0008427A" w:rsidRDefault="0008427A" w:rsidP="0008427A">
      <w:pPr>
        <w:jc w:val="both"/>
        <w:rPr>
          <w:color w:val="000000"/>
        </w:rPr>
      </w:pPr>
      <w:r>
        <w:t xml:space="preserve">11. Учебник по языку программирования </w:t>
      </w:r>
      <w:proofErr w:type="spellStart"/>
      <w:r>
        <w:t>Python</w:t>
      </w:r>
      <w:proofErr w:type="spellEnd"/>
      <w:r>
        <w:t xml:space="preserve"> (</w:t>
      </w:r>
      <w:proofErr w:type="spellStart"/>
      <w:r>
        <w:t>хабраиндекс</w:t>
      </w:r>
      <w:proofErr w:type="spellEnd"/>
      <w:r>
        <w:t xml:space="preserve">) https://habr.com/ </w:t>
      </w:r>
      <w:proofErr w:type="spellStart"/>
      <w:r>
        <w:t>ru</w:t>
      </w:r>
      <w:proofErr w:type="spellEnd"/>
      <w:r>
        <w:t>/</w:t>
      </w:r>
      <w:proofErr w:type="spellStart"/>
      <w:r>
        <w:t>post</w:t>
      </w:r>
      <w:proofErr w:type="spellEnd"/>
      <w:r>
        <w:t xml:space="preserve">/61905/ 28. Федоров Д. Ю. Программирование на языке высокого уровня </w:t>
      </w:r>
      <w:proofErr w:type="spellStart"/>
      <w:r>
        <w:t>Python</w:t>
      </w:r>
      <w:proofErr w:type="spellEnd"/>
      <w:r>
        <w:t xml:space="preserve">: учеб. пособие для прикладного </w:t>
      </w:r>
      <w:proofErr w:type="spellStart"/>
      <w:r>
        <w:t>бакалавриата</w:t>
      </w:r>
      <w:proofErr w:type="spellEnd"/>
      <w:r>
        <w:t xml:space="preserve">. –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2019. – 161 с. </w:t>
      </w:r>
    </w:p>
    <w:sectPr w:rsidR="00FE1278" w:rsidRPr="0008427A" w:rsidSect="00E42FF6">
      <w:footerReference w:type="even" r:id="rId9"/>
      <w:footerReference w:type="default" r:id="rId10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C38" w:rsidRDefault="00346C38">
      <w:r>
        <w:separator/>
      </w:r>
    </w:p>
  </w:endnote>
  <w:endnote w:type="continuationSeparator" w:id="0">
    <w:p w:rsidR="00346C38" w:rsidRDefault="0034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2" w:rsidRDefault="008C3C12" w:rsidP="00F028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5666">
      <w:rPr>
        <w:rStyle w:val="a7"/>
        <w:noProof/>
      </w:rPr>
      <w:t>2</w:t>
    </w:r>
    <w:r>
      <w:rPr>
        <w:rStyle w:val="a7"/>
      </w:rPr>
      <w:fldChar w:fldCharType="end"/>
    </w:r>
  </w:p>
  <w:p w:rsidR="008C3C12" w:rsidRDefault="008C3C12" w:rsidP="00E974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C38" w:rsidRDefault="00346C38">
      <w:r>
        <w:separator/>
      </w:r>
    </w:p>
  </w:footnote>
  <w:footnote w:type="continuationSeparator" w:id="0">
    <w:p w:rsidR="00346C38" w:rsidRDefault="00346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7"/>
    <w:multiLevelType w:val="multilevel"/>
    <w:tmpl w:val="5EC04384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2082220"/>
    <w:multiLevelType w:val="multilevel"/>
    <w:tmpl w:val="BE3EF3F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91C31C3"/>
    <w:multiLevelType w:val="hybridMultilevel"/>
    <w:tmpl w:val="27A6763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0E35E8"/>
    <w:multiLevelType w:val="hybridMultilevel"/>
    <w:tmpl w:val="2C122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44BD8"/>
    <w:multiLevelType w:val="hybridMultilevel"/>
    <w:tmpl w:val="D952B7AC"/>
    <w:lvl w:ilvl="0" w:tplc="04190001">
      <w:start w:val="1"/>
      <w:numFmt w:val="bullet"/>
      <w:lvlText w:val=""/>
      <w:lvlJc w:val="left"/>
      <w:pPr>
        <w:tabs>
          <w:tab w:val="num" w:pos="1293"/>
        </w:tabs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7" w15:restartNumberingAfterBreak="0">
    <w:nsid w:val="171771A1"/>
    <w:multiLevelType w:val="multilevel"/>
    <w:tmpl w:val="EE34D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07DB0"/>
    <w:multiLevelType w:val="hybridMultilevel"/>
    <w:tmpl w:val="5492BB3C"/>
    <w:lvl w:ilvl="0" w:tplc="6504B9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673363"/>
    <w:multiLevelType w:val="hybridMultilevel"/>
    <w:tmpl w:val="33326098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465478"/>
    <w:multiLevelType w:val="hybridMultilevel"/>
    <w:tmpl w:val="A590F3AE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E4E87"/>
    <w:multiLevelType w:val="multilevel"/>
    <w:tmpl w:val="8BB8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D2C4F"/>
    <w:multiLevelType w:val="hybridMultilevel"/>
    <w:tmpl w:val="1174F47C"/>
    <w:lvl w:ilvl="0" w:tplc="2DEC0D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D810FF"/>
    <w:multiLevelType w:val="hybridMultilevel"/>
    <w:tmpl w:val="58AC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D5C52"/>
    <w:multiLevelType w:val="singleLevel"/>
    <w:tmpl w:val="13C011E4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  <w:b/>
        <w:sz w:val="28"/>
      </w:rPr>
    </w:lvl>
  </w:abstractNum>
  <w:abstractNum w:abstractNumId="15" w15:restartNumberingAfterBreak="0">
    <w:nsid w:val="5D7B0520"/>
    <w:multiLevelType w:val="hybridMultilevel"/>
    <w:tmpl w:val="55C00AAC"/>
    <w:lvl w:ilvl="0" w:tplc="07CC611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342B8A"/>
    <w:multiLevelType w:val="hybridMultilevel"/>
    <w:tmpl w:val="0CAEB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BB4"/>
    <w:multiLevelType w:val="hybridMultilevel"/>
    <w:tmpl w:val="D8747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205E9E"/>
    <w:multiLevelType w:val="singleLevel"/>
    <w:tmpl w:val="4F6E859C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19" w15:restartNumberingAfterBreak="0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933"/>
        </w:tabs>
        <w:ind w:left="93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20" w15:restartNumberingAfterBreak="0">
    <w:nsid w:val="77710AE3"/>
    <w:multiLevelType w:val="hybridMultilevel"/>
    <w:tmpl w:val="D1A2B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3"/>
  </w:num>
  <w:num w:numId="5">
    <w:abstractNumId w:val="6"/>
  </w:num>
  <w:num w:numId="6">
    <w:abstractNumId w:val="20"/>
  </w:num>
  <w:num w:numId="7">
    <w:abstractNumId w:val="19"/>
  </w:num>
  <w:num w:numId="8">
    <w:abstractNumId w:val="10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"/>
  </w:num>
  <w:num w:numId="16">
    <w:abstractNumId w:val="0"/>
  </w:num>
  <w:num w:numId="17">
    <w:abstractNumId w:val="13"/>
  </w:num>
  <w:num w:numId="18">
    <w:abstractNumId w:val="12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ED"/>
    <w:rsid w:val="00015617"/>
    <w:rsid w:val="00035FBC"/>
    <w:rsid w:val="0008427A"/>
    <w:rsid w:val="001A2A74"/>
    <w:rsid w:val="001F6E3A"/>
    <w:rsid w:val="002607B1"/>
    <w:rsid w:val="00337649"/>
    <w:rsid w:val="003458E7"/>
    <w:rsid w:val="00346C38"/>
    <w:rsid w:val="0039447D"/>
    <w:rsid w:val="00397054"/>
    <w:rsid w:val="003E2DB4"/>
    <w:rsid w:val="004030F0"/>
    <w:rsid w:val="004062B2"/>
    <w:rsid w:val="00447EF3"/>
    <w:rsid w:val="004750A1"/>
    <w:rsid w:val="004B4F8B"/>
    <w:rsid w:val="004B6F17"/>
    <w:rsid w:val="00542495"/>
    <w:rsid w:val="00555770"/>
    <w:rsid w:val="005851F0"/>
    <w:rsid w:val="005A4F88"/>
    <w:rsid w:val="005B5DA3"/>
    <w:rsid w:val="005C42B7"/>
    <w:rsid w:val="00605011"/>
    <w:rsid w:val="006A154F"/>
    <w:rsid w:val="00714356"/>
    <w:rsid w:val="00751A30"/>
    <w:rsid w:val="007634A2"/>
    <w:rsid w:val="0077517F"/>
    <w:rsid w:val="007753BC"/>
    <w:rsid w:val="00880296"/>
    <w:rsid w:val="008A7BE3"/>
    <w:rsid w:val="008B3DD9"/>
    <w:rsid w:val="008C3C12"/>
    <w:rsid w:val="00917075"/>
    <w:rsid w:val="009D3482"/>
    <w:rsid w:val="00B109B1"/>
    <w:rsid w:val="00B40F87"/>
    <w:rsid w:val="00B61B12"/>
    <w:rsid w:val="00B901CF"/>
    <w:rsid w:val="00BA5666"/>
    <w:rsid w:val="00BC2D7C"/>
    <w:rsid w:val="00BC7A9A"/>
    <w:rsid w:val="00C529B7"/>
    <w:rsid w:val="00C878ED"/>
    <w:rsid w:val="00D10C5F"/>
    <w:rsid w:val="00DA7C65"/>
    <w:rsid w:val="00DB0358"/>
    <w:rsid w:val="00DC523C"/>
    <w:rsid w:val="00E03680"/>
    <w:rsid w:val="00E34415"/>
    <w:rsid w:val="00E42FF6"/>
    <w:rsid w:val="00E60C4A"/>
    <w:rsid w:val="00E97428"/>
    <w:rsid w:val="00EA1081"/>
    <w:rsid w:val="00EB1C7C"/>
    <w:rsid w:val="00EC0A58"/>
    <w:rsid w:val="00ED4478"/>
    <w:rsid w:val="00EF6668"/>
    <w:rsid w:val="00F02870"/>
    <w:rsid w:val="00F2269E"/>
    <w:rsid w:val="00F321C1"/>
    <w:rsid w:val="00F87430"/>
    <w:rsid w:val="00F878B2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181B5-C1CE-4503-8236-35F0D48B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4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50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344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C878E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78E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C42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4">
    <w:name w:val="Обычный абзац"/>
    <w:basedOn w:val="a"/>
    <w:rsid w:val="00E34415"/>
    <w:pPr>
      <w:spacing w:line="288" w:lineRule="auto"/>
      <w:ind w:firstLine="567"/>
      <w:jc w:val="both"/>
    </w:pPr>
    <w:rPr>
      <w:sz w:val="28"/>
      <w:szCs w:val="28"/>
    </w:rPr>
  </w:style>
  <w:style w:type="table" w:styleId="a5">
    <w:name w:val="Table Grid"/>
    <w:basedOn w:val="a1"/>
    <w:rsid w:val="00E34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51A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rsid w:val="00EB1C7C"/>
    <w:pPr>
      <w:widowControl w:val="0"/>
      <w:suppressAutoHyphens/>
      <w:spacing w:before="280" w:after="280"/>
    </w:pPr>
    <w:rPr>
      <w:rFonts w:eastAsia="Tahoma"/>
      <w:szCs w:val="20"/>
    </w:rPr>
  </w:style>
  <w:style w:type="paragraph" w:styleId="a6">
    <w:name w:val="footer"/>
    <w:basedOn w:val="a"/>
    <w:rsid w:val="00E9742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97428"/>
  </w:style>
  <w:style w:type="paragraph" w:styleId="a8">
    <w:name w:val="Balloon Text"/>
    <w:basedOn w:val="a"/>
    <w:link w:val="a9"/>
    <w:semiHidden/>
    <w:unhideWhenUsed/>
    <w:rsid w:val="00D10C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10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437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D821-5413-43EE-ADA7-D8C972E6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vt:lpstr>
    </vt:vector>
  </TitlesOfParts>
  <Company>Школа</Company>
  <LinksUpToDate>false</LinksUpToDate>
  <CharactersWithSpaces>6276</CharactersWithSpaces>
  <SharedDoc>false</SharedDoc>
  <HLinks>
    <vt:vector size="12" baseType="variant">
      <vt:variant>
        <vt:i4>6946932</vt:i4>
      </vt:variant>
      <vt:variant>
        <vt:i4>3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http://festival.1september.ru/authors/102-867-101/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Элективный курс «Решение физических задач» рассчитан на учащихся 10-11 классов общеобразовательных учреждений универсального профиля, где физика преподается по базовому уровню</dc:title>
  <dc:creator>ученик</dc:creator>
  <cp:lastModifiedBy>007</cp:lastModifiedBy>
  <cp:revision>5</cp:revision>
  <cp:lastPrinted>2024-10-09T08:43:00Z</cp:lastPrinted>
  <dcterms:created xsi:type="dcterms:W3CDTF">2024-08-21T07:39:00Z</dcterms:created>
  <dcterms:modified xsi:type="dcterms:W3CDTF">2024-10-11T06:43:00Z</dcterms:modified>
</cp:coreProperties>
</file>